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6" w:rsidRDefault="00F320F6" w:rsidP="00F320F6">
      <w:pPr>
        <w:jc w:val="center"/>
        <w:rPr>
          <w:lang w:val="uk-UA"/>
        </w:rPr>
      </w:pPr>
      <w:r>
        <w:rPr>
          <w:lang w:val="uk-UA"/>
        </w:rPr>
        <w:t>ЧЕРКАСЬКА МІСЬКА РАДА</w:t>
      </w:r>
    </w:p>
    <w:p w:rsidR="00F320F6" w:rsidRDefault="00F320F6" w:rsidP="00F320F6">
      <w:pPr>
        <w:pBdr>
          <w:bottom w:val="single" w:sz="12" w:space="1" w:color="auto"/>
        </w:pBd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F320F6" w:rsidRDefault="00F320F6" w:rsidP="00F320F6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>
          <w:rPr>
            <w:lang w:val="uk-UA"/>
          </w:rPr>
          <w:t>18000, м</w:t>
        </w:r>
      </w:smartTag>
      <w:r>
        <w:rPr>
          <w:lang w:val="uk-UA"/>
        </w:rPr>
        <w:t>. Черкаси, вул. Байди Вишневецького, 36</w:t>
      </w:r>
    </w:p>
    <w:p w:rsidR="00F320F6" w:rsidRDefault="00F320F6" w:rsidP="00F320F6">
      <w:pPr>
        <w:jc w:val="center"/>
        <w:rPr>
          <w:lang w:val="uk-UA"/>
        </w:rPr>
      </w:pPr>
    </w:p>
    <w:p w:rsidR="00F320F6" w:rsidRDefault="00F320F6" w:rsidP="00F320F6">
      <w:pPr>
        <w:rPr>
          <w:lang w:val="uk-UA"/>
        </w:rPr>
      </w:pPr>
    </w:p>
    <w:p w:rsidR="00F320F6" w:rsidRDefault="00F320F6" w:rsidP="00F320F6">
      <w:pPr>
        <w:jc w:val="center"/>
        <w:rPr>
          <w:b/>
        </w:rPr>
      </w:pPr>
      <w:r>
        <w:rPr>
          <w:b/>
          <w:lang w:val="uk-UA"/>
        </w:rPr>
        <w:t>Протокол №</w:t>
      </w:r>
      <w:r>
        <w:rPr>
          <w:b/>
        </w:rPr>
        <w:t>02</w:t>
      </w:r>
      <w:r>
        <w:rPr>
          <w:b/>
          <w:lang w:val="uk-UA"/>
        </w:rPr>
        <w:t xml:space="preserve"> – 0</w:t>
      </w:r>
      <w:r>
        <w:rPr>
          <w:b/>
        </w:rPr>
        <w:t>1</w:t>
      </w:r>
    </w:p>
    <w:p w:rsidR="00F320F6" w:rsidRDefault="00F320F6" w:rsidP="00F320F6">
      <w:pPr>
        <w:jc w:val="center"/>
        <w:rPr>
          <w:b/>
          <w:lang w:val="uk-UA"/>
        </w:rPr>
      </w:pPr>
      <w:r>
        <w:rPr>
          <w:b/>
          <w:lang w:val="uk-UA"/>
        </w:rPr>
        <w:t>засідання виконавчого комітету міської ради</w:t>
      </w:r>
    </w:p>
    <w:p w:rsidR="00F320F6" w:rsidRDefault="00F320F6" w:rsidP="00F320F6">
      <w:pPr>
        <w:jc w:val="center"/>
        <w:rPr>
          <w:b/>
          <w:lang w:val="uk-UA"/>
        </w:rPr>
      </w:pPr>
    </w:p>
    <w:p w:rsidR="00F320F6" w:rsidRDefault="00F320F6" w:rsidP="00F320F6">
      <w:pPr>
        <w:rPr>
          <w:b/>
          <w:lang w:val="uk-UA"/>
        </w:rPr>
      </w:pPr>
    </w:p>
    <w:p w:rsidR="00F320F6" w:rsidRDefault="00F320F6" w:rsidP="00F320F6">
      <w:pPr>
        <w:jc w:val="center"/>
        <w:rPr>
          <w:lang w:val="uk-UA"/>
        </w:rPr>
      </w:pPr>
      <w:r>
        <w:rPr>
          <w:lang w:val="uk-UA"/>
        </w:rPr>
        <w:t xml:space="preserve">м. Черкаси                                                                          </w:t>
      </w:r>
      <w:r w:rsidRPr="00F320F6">
        <w:t>13</w:t>
      </w:r>
      <w:r>
        <w:rPr>
          <w:lang w:val="uk-UA"/>
        </w:rPr>
        <w:t xml:space="preserve"> лютого 2024 року</w:t>
      </w:r>
    </w:p>
    <w:p w:rsidR="00F320F6" w:rsidRDefault="00F320F6" w:rsidP="00F320F6">
      <w:pPr>
        <w:rPr>
          <w:lang w:val="uk-UA"/>
        </w:rPr>
      </w:pPr>
      <w:r>
        <w:rPr>
          <w:lang w:val="uk-UA"/>
        </w:rPr>
        <w:t xml:space="preserve">                                                       </w:t>
      </w:r>
    </w:p>
    <w:p w:rsidR="00F320F6" w:rsidRDefault="00F320F6" w:rsidP="00F320F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F320F6" w:rsidRDefault="00F320F6" w:rsidP="00F320F6">
      <w:pPr>
        <w:jc w:val="center"/>
      </w:pPr>
      <w:r>
        <w:rPr>
          <w:lang w:val="uk-UA"/>
        </w:rPr>
        <w:t xml:space="preserve">                                                     </w:t>
      </w:r>
    </w:p>
    <w:p w:rsidR="00F320F6" w:rsidRDefault="00F320F6" w:rsidP="00F320F6">
      <w:pPr>
        <w:jc w:val="center"/>
        <w:rPr>
          <w:lang w:val="uk-UA"/>
        </w:rPr>
      </w:pPr>
      <w:r>
        <w:t xml:space="preserve">                                                   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Засідання розпочалось: о </w:t>
      </w:r>
      <w:r w:rsidRPr="00F320F6">
        <w:t>9</w:t>
      </w:r>
      <w:r>
        <w:rPr>
          <w:lang w:val="uk-UA"/>
        </w:rPr>
        <w:t xml:space="preserve"> год. </w:t>
      </w:r>
      <w:r w:rsidRPr="00F320F6">
        <w:t>1</w:t>
      </w:r>
      <w:r>
        <w:t xml:space="preserve">0 </w:t>
      </w:r>
      <w:r>
        <w:rPr>
          <w:lang w:val="uk-UA"/>
        </w:rPr>
        <w:t>хв.</w:t>
      </w:r>
    </w:p>
    <w:p w:rsidR="00F320F6" w:rsidRDefault="00F320F6" w:rsidP="00F320F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Засідання закінчилось: о </w:t>
      </w:r>
      <w:r w:rsidRPr="00F320F6">
        <w:t>9</w:t>
      </w:r>
      <w:r>
        <w:t xml:space="preserve"> </w:t>
      </w:r>
      <w:r>
        <w:rPr>
          <w:lang w:val="uk-UA"/>
        </w:rPr>
        <w:t xml:space="preserve">год. </w:t>
      </w:r>
      <w:r w:rsidRPr="00F320F6">
        <w:t>2</w:t>
      </w:r>
      <w:r>
        <w:rPr>
          <w:lang w:val="uk-UA"/>
        </w:rPr>
        <w:t xml:space="preserve">0 хв. </w:t>
      </w:r>
    </w:p>
    <w:p w:rsidR="00F320F6" w:rsidRDefault="00F320F6" w:rsidP="00F320F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F320F6" w:rsidRDefault="00F320F6" w:rsidP="00F320F6">
      <w:pPr>
        <w:jc w:val="center"/>
        <w:rPr>
          <w:b/>
          <w:lang w:val="uk-UA"/>
        </w:rPr>
      </w:pPr>
      <w:r>
        <w:rPr>
          <w:b/>
          <w:lang w:val="uk-UA"/>
        </w:rPr>
        <w:t>Взяли участь в засіданні:</w:t>
      </w:r>
    </w:p>
    <w:p w:rsidR="00F320F6" w:rsidRDefault="00F320F6" w:rsidP="00F320F6">
      <w:pPr>
        <w:rPr>
          <w:b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F320F6" w:rsidTr="00F320F6">
        <w:tc>
          <w:tcPr>
            <w:tcW w:w="2518" w:type="dxa"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Бондаренко А.В.</w:t>
            </w:r>
          </w:p>
        </w:tc>
        <w:tc>
          <w:tcPr>
            <w:tcW w:w="6950" w:type="dxa"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міський голова;</w:t>
            </w:r>
          </w:p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</w:p>
        </w:tc>
      </w:tr>
      <w:tr w:rsidR="00F320F6" w:rsidTr="00F320F6">
        <w:tc>
          <w:tcPr>
            <w:tcW w:w="2518" w:type="dxa"/>
            <w:hideMark/>
          </w:tcPr>
          <w:p w:rsidR="00F320F6" w:rsidRDefault="00F320F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Тренкін</w:t>
            </w:r>
            <w:proofErr w:type="spellEnd"/>
            <w:r>
              <w:rPr>
                <w:lang w:val="uk-UA" w:eastAsia="en-US"/>
              </w:rPr>
              <w:t xml:space="preserve"> Ю.В.</w:t>
            </w:r>
          </w:p>
        </w:tc>
        <w:tc>
          <w:tcPr>
            <w:tcW w:w="6950" w:type="dxa"/>
          </w:tcPr>
          <w:p w:rsidR="00F320F6" w:rsidRDefault="00F320F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секретар міської ради, член виконкому;</w:t>
            </w:r>
          </w:p>
          <w:p w:rsidR="00F320F6" w:rsidRDefault="00F320F6">
            <w:pPr>
              <w:spacing w:line="276" w:lineRule="auto"/>
              <w:rPr>
                <w:lang w:val="uk-UA" w:eastAsia="en-US"/>
              </w:rPr>
            </w:pPr>
          </w:p>
        </w:tc>
      </w:tr>
      <w:tr w:rsidR="00F320F6" w:rsidTr="00F320F6">
        <w:tc>
          <w:tcPr>
            <w:tcW w:w="2518" w:type="dxa"/>
            <w:hideMark/>
          </w:tcPr>
          <w:p w:rsidR="00F320F6" w:rsidRDefault="00F320F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</w:t>
            </w:r>
          </w:p>
        </w:tc>
        <w:tc>
          <w:tcPr>
            <w:tcW w:w="6950" w:type="dxa"/>
          </w:tcPr>
          <w:p w:rsidR="00F320F6" w:rsidRDefault="00F320F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міського голови з питань діяльності виконавчих органів ради, член виконкому;</w:t>
            </w:r>
          </w:p>
          <w:p w:rsidR="00F320F6" w:rsidRDefault="00F320F6">
            <w:pPr>
              <w:spacing w:line="276" w:lineRule="auto"/>
              <w:rPr>
                <w:lang w:val="uk-UA" w:eastAsia="en-US"/>
              </w:rPr>
            </w:pPr>
          </w:p>
        </w:tc>
      </w:tr>
      <w:tr w:rsidR="00F320F6" w:rsidTr="00F320F6">
        <w:tc>
          <w:tcPr>
            <w:tcW w:w="2518" w:type="dxa"/>
          </w:tcPr>
          <w:p w:rsidR="00F320F6" w:rsidRDefault="00F320F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Гаркава М.О.</w:t>
            </w:r>
          </w:p>
          <w:p w:rsidR="00F320F6" w:rsidRDefault="00F320F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950" w:type="dxa"/>
          </w:tcPr>
          <w:p w:rsidR="00F320F6" w:rsidRDefault="00F320F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міського голови з питань діяльності виконавчих органів ради, член виконкому;</w:t>
            </w:r>
          </w:p>
          <w:p w:rsidR="00F320F6" w:rsidRDefault="00F320F6">
            <w:pPr>
              <w:spacing w:line="276" w:lineRule="auto"/>
              <w:rPr>
                <w:lang w:eastAsia="en-US"/>
              </w:rPr>
            </w:pPr>
          </w:p>
        </w:tc>
      </w:tr>
      <w:tr w:rsidR="00F320F6" w:rsidTr="00F320F6">
        <w:tc>
          <w:tcPr>
            <w:tcW w:w="2518" w:type="dxa"/>
          </w:tcPr>
          <w:p w:rsidR="00F320F6" w:rsidRDefault="00F320F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Чубіна</w:t>
            </w:r>
            <w:proofErr w:type="spellEnd"/>
            <w:r>
              <w:rPr>
                <w:lang w:val="uk-UA" w:eastAsia="en-US"/>
              </w:rPr>
              <w:t xml:space="preserve"> А.С.</w:t>
            </w:r>
          </w:p>
          <w:p w:rsidR="00F320F6" w:rsidRDefault="00F320F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950" w:type="dxa"/>
          </w:tcPr>
          <w:p w:rsidR="00F320F6" w:rsidRDefault="00F320F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міського голови з питань діяльності виконавчих органів ради, член виконкому.</w:t>
            </w:r>
          </w:p>
          <w:p w:rsidR="00F320F6" w:rsidRDefault="00F320F6">
            <w:pPr>
              <w:spacing w:line="276" w:lineRule="auto"/>
              <w:rPr>
                <w:lang w:eastAsia="en-US"/>
              </w:rPr>
            </w:pPr>
          </w:p>
        </w:tc>
      </w:tr>
      <w:tr w:rsidR="00F320F6" w:rsidTr="00F320F6">
        <w:tc>
          <w:tcPr>
            <w:tcW w:w="2518" w:type="dxa"/>
          </w:tcPr>
          <w:p w:rsidR="00F320F6" w:rsidRDefault="00F320F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ВІДСУТНІ:</w:t>
            </w:r>
          </w:p>
          <w:p w:rsidR="00F320F6" w:rsidRDefault="00F320F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950" w:type="dxa"/>
          </w:tcPr>
          <w:p w:rsidR="00F320F6" w:rsidRDefault="00F320F6">
            <w:pPr>
              <w:spacing w:line="276" w:lineRule="auto"/>
              <w:rPr>
                <w:lang w:val="uk-UA" w:eastAsia="en-US"/>
              </w:rPr>
            </w:pPr>
          </w:p>
        </w:tc>
      </w:tr>
      <w:tr w:rsidR="00F320F6" w:rsidTr="00F320F6">
        <w:tc>
          <w:tcPr>
            <w:tcW w:w="2518" w:type="dxa"/>
          </w:tcPr>
          <w:p w:rsidR="00F320F6" w:rsidRDefault="00F320F6" w:rsidP="00DF14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Тищенко С.О.</w:t>
            </w:r>
          </w:p>
        </w:tc>
        <w:tc>
          <w:tcPr>
            <w:tcW w:w="6950" w:type="dxa"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перший заступник міського голови з питань діяльності виконавчих органів ради, член виконкому;</w:t>
            </w:r>
          </w:p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</w:p>
        </w:tc>
      </w:tr>
      <w:tr w:rsidR="00F320F6" w:rsidTr="00F320F6">
        <w:tc>
          <w:tcPr>
            <w:tcW w:w="2518" w:type="dxa"/>
            <w:hideMark/>
          </w:tcPr>
          <w:p w:rsidR="00F320F6" w:rsidRDefault="00F320F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Ткаченко Р.В.</w:t>
            </w:r>
          </w:p>
        </w:tc>
        <w:tc>
          <w:tcPr>
            <w:tcW w:w="6950" w:type="dxa"/>
          </w:tcPr>
          <w:p w:rsidR="00F320F6" w:rsidRDefault="00F320F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міського голови з питань діяльності виконавчих органів ради, член виконкому.</w:t>
            </w:r>
          </w:p>
          <w:p w:rsidR="00F320F6" w:rsidRDefault="00F320F6">
            <w:pPr>
              <w:spacing w:line="276" w:lineRule="auto"/>
              <w:rPr>
                <w:lang w:eastAsia="en-US"/>
              </w:rPr>
            </w:pPr>
          </w:p>
        </w:tc>
      </w:tr>
    </w:tbl>
    <w:p w:rsidR="0010662B" w:rsidRDefault="0010662B">
      <w:pPr>
        <w:rPr>
          <w:lang w:val="en-US"/>
        </w:rPr>
      </w:pPr>
    </w:p>
    <w:p w:rsidR="00F320F6" w:rsidRDefault="00F320F6">
      <w:pPr>
        <w:rPr>
          <w:lang w:val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85"/>
        <w:gridCol w:w="7504"/>
      </w:tblGrid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СЛУХАЛИ: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порядок денний засідання виконавчого комітету Черкаської міської ради 13 лютого 2024 року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Схвалити порядок денний 13 лютого 2024 року з одним  додатковим  питанням - «за» - одноголосно, «проти» - немає, «утримались» - немає.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RPr="00B818A8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І. СЛУХАЛИ: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 Про </w:t>
            </w:r>
            <w:proofErr w:type="spellStart"/>
            <w:r>
              <w:rPr>
                <w:lang w:eastAsia="en-US"/>
              </w:rPr>
              <w:t>утворення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міжвідомчої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групи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щодо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створення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між</w:t>
            </w:r>
            <w:proofErr w:type="spellEnd"/>
            <w:r>
              <w:rPr>
                <w:lang w:eastAsia="en-US"/>
              </w:rPr>
              <w:t xml:space="preserve"> секторального центру </w:t>
            </w:r>
            <w:proofErr w:type="spellStart"/>
            <w:r>
              <w:rPr>
                <w:lang w:eastAsia="en-US"/>
              </w:rPr>
              <w:t>захисту</w:t>
            </w:r>
            <w:proofErr w:type="spellEnd"/>
            <w:r>
              <w:rPr>
                <w:lang w:eastAsia="en-US"/>
              </w:rPr>
              <w:t xml:space="preserve"> для дітей, </w:t>
            </w:r>
            <w:proofErr w:type="spellStart"/>
            <w:r>
              <w:rPr>
                <w:lang w:eastAsia="en-US"/>
              </w:rPr>
              <w:t>які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постраждали</w:t>
            </w:r>
            <w:proofErr w:type="spellEnd"/>
            <w:r>
              <w:rPr>
                <w:lang w:eastAsia="en-US"/>
              </w:rPr>
              <w:t xml:space="preserve"> та/</w:t>
            </w:r>
            <w:proofErr w:type="spellStart"/>
            <w:r>
              <w:rPr>
                <w:lang w:eastAsia="en-US"/>
              </w:rPr>
              <w:t>або</w:t>
            </w:r>
            <w:proofErr w:type="spellEnd"/>
            <w:r>
              <w:rPr>
                <w:lang w:eastAsia="en-US"/>
              </w:rPr>
              <w:t xml:space="preserve"> стали </w:t>
            </w:r>
            <w:proofErr w:type="spellStart"/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>ідками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насильства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кримінального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правопорушення</w:t>
            </w:r>
            <w:proofErr w:type="spellEnd"/>
            <w:r>
              <w:rPr>
                <w:lang w:eastAsia="en-US"/>
              </w:rPr>
              <w:t xml:space="preserve"> (модель </w:t>
            </w:r>
            <w:proofErr w:type="spellStart"/>
            <w:r>
              <w:rPr>
                <w:lang w:eastAsia="en-US"/>
              </w:rPr>
              <w:t>Барнахус</w:t>
            </w:r>
            <w:proofErr w:type="spellEnd"/>
            <w:r>
              <w:rPr>
                <w:lang w:eastAsia="en-US"/>
              </w:rPr>
              <w:t xml:space="preserve">) </w:t>
            </w:r>
          </w:p>
          <w:p w:rsidR="00F320F6" w:rsidRDefault="00F320F6" w:rsidP="00DF1431">
            <w:pPr>
              <w:jc w:val="both"/>
              <w:rPr>
                <w:lang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 xml:space="preserve">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висновку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служби</w:t>
            </w:r>
            <w:proofErr w:type="spellEnd"/>
            <w:r>
              <w:rPr>
                <w:lang w:eastAsia="en-US"/>
              </w:rPr>
              <w:t xml:space="preserve"> у справах дітей </w:t>
            </w:r>
          </w:p>
          <w:p w:rsidR="00F320F6" w:rsidRDefault="00F320F6" w:rsidP="00DF1431">
            <w:pPr>
              <w:jc w:val="both"/>
              <w:rPr>
                <w:lang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 xml:space="preserve">ро </w:t>
            </w:r>
            <w:proofErr w:type="spellStart"/>
            <w:r>
              <w:rPr>
                <w:lang w:eastAsia="en-US"/>
              </w:rPr>
              <w:t>виведення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зі</w:t>
            </w:r>
            <w:proofErr w:type="spellEnd"/>
            <w:r>
              <w:rPr>
                <w:lang w:eastAsia="en-US"/>
              </w:rPr>
              <w:t xml:space="preserve"> складу </w:t>
            </w:r>
            <w:proofErr w:type="spellStart"/>
            <w:r>
              <w:rPr>
                <w:lang w:eastAsia="en-US"/>
              </w:rPr>
              <w:t>дитячого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будинку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сімейного</w:t>
            </w:r>
            <w:proofErr w:type="spellEnd"/>
            <w:r>
              <w:rPr>
                <w:lang w:eastAsia="en-US"/>
              </w:rPr>
              <w:t xml:space="preserve"> типу </w:t>
            </w:r>
          </w:p>
          <w:p w:rsidR="00F320F6" w:rsidRDefault="00F320F6" w:rsidP="00DF1431">
            <w:pPr>
              <w:jc w:val="both"/>
              <w:rPr>
                <w:lang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 xml:space="preserve">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320F6" w:rsidRDefault="00F320F6" w:rsidP="00DF1431">
            <w:pPr>
              <w:jc w:val="both"/>
              <w:rPr>
                <w:lang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 xml:space="preserve">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320F6" w:rsidRDefault="00F320F6" w:rsidP="00DF1431">
            <w:pPr>
              <w:jc w:val="both"/>
              <w:rPr>
                <w:lang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 xml:space="preserve">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320F6" w:rsidRDefault="00F320F6" w:rsidP="00DF1431">
            <w:pPr>
              <w:jc w:val="both"/>
              <w:rPr>
                <w:lang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 xml:space="preserve">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320F6" w:rsidRDefault="00F320F6" w:rsidP="00DF1431">
            <w:pPr>
              <w:jc w:val="both"/>
              <w:rPr>
                <w:lang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 xml:space="preserve">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320F6" w:rsidRDefault="00F320F6" w:rsidP="00DF1431">
            <w:pPr>
              <w:jc w:val="both"/>
              <w:rPr>
                <w:lang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 xml:space="preserve">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320F6" w:rsidRDefault="00F320F6" w:rsidP="00DF1431">
            <w:pPr>
              <w:jc w:val="both"/>
              <w:rPr>
                <w:lang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 xml:space="preserve">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320F6" w:rsidRPr="00F320F6" w:rsidRDefault="00F320F6" w:rsidP="00DF14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- «за» - одноголосно, «проти» - немає, «утримались» - немає; рішення №153, № 154, № 155, № 156, № 157, № 158, № 159, № 160, № 161 додаються.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ІІ. СЛУХАЛИ:</w:t>
            </w:r>
          </w:p>
        </w:tc>
        <w:tc>
          <w:tcPr>
            <w:tcW w:w="7504" w:type="dxa"/>
            <w:hideMark/>
          </w:tcPr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проект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звіту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про </w:t>
            </w:r>
            <w:proofErr w:type="spellStart"/>
            <w:r>
              <w:rPr>
                <w:lang w:eastAsia="en-US"/>
              </w:rPr>
              <w:t>виконання</w:t>
            </w:r>
            <w:proofErr w:type="spellEnd"/>
            <w:r>
              <w:rPr>
                <w:lang w:eastAsia="en-US"/>
              </w:rPr>
              <w:t xml:space="preserve"> бюджету </w:t>
            </w:r>
            <w:proofErr w:type="spellStart"/>
            <w:r>
              <w:rPr>
                <w:lang w:eastAsia="en-US"/>
              </w:rPr>
              <w:t>Черкаської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територіальної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громади</w:t>
            </w:r>
            <w:proofErr w:type="spellEnd"/>
            <w:r>
              <w:rPr>
                <w:lang w:eastAsia="en-US"/>
              </w:rPr>
              <w:t xml:space="preserve"> за 2023 </w:t>
            </w:r>
            <w:proofErr w:type="spellStart"/>
            <w:r>
              <w:rPr>
                <w:lang w:eastAsia="en-US"/>
              </w:rPr>
              <w:t>рік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F320F6" w:rsidRPr="00B818A8" w:rsidRDefault="00F320F6" w:rsidP="00DF14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ДОПОВІДАЄ: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Жовнір Р.С.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 162, додається.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RPr="001B3CCE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ІІІ. СЛУХАЛИ: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3.1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</w:t>
            </w: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ветеранів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Другої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світової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війни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отримувачів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послуг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відділення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допомоги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вдома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територіального</w:t>
            </w:r>
            <w:proofErr w:type="spellEnd"/>
            <w:r>
              <w:rPr>
                <w:lang w:eastAsia="en-US"/>
              </w:rPr>
              <w:t xml:space="preserve"> центру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послуг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продуктовими</w:t>
            </w:r>
            <w:proofErr w:type="spellEnd"/>
            <w:r>
              <w:rPr>
                <w:lang w:eastAsia="en-US"/>
              </w:rPr>
              <w:t xml:space="preserve"> наборами до Дня </w:t>
            </w:r>
            <w:proofErr w:type="spellStart"/>
            <w:r>
              <w:rPr>
                <w:lang w:eastAsia="en-US"/>
              </w:rPr>
              <w:t>пам’яті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примирення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320F6" w:rsidRPr="00B818A8" w:rsidRDefault="00F320F6" w:rsidP="00DF1431">
            <w:pPr>
              <w:jc w:val="both"/>
              <w:rPr>
                <w:lang w:val="uk-UA" w:eastAsia="en-US"/>
              </w:rPr>
            </w:pPr>
          </w:p>
          <w:p w:rsidR="00F320F6" w:rsidRDefault="00F320F6" w:rsidP="00DF143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3.2 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18.12.2013 № 1416 «Про </w:t>
            </w:r>
            <w:proofErr w:type="spellStart"/>
            <w:r>
              <w:rPr>
                <w:lang w:eastAsia="en-US"/>
              </w:rPr>
              <w:t>робочу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групу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легалізації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 та </w:t>
            </w:r>
            <w:proofErr w:type="spellStart"/>
            <w:r>
              <w:rPr>
                <w:lang w:eastAsia="en-US"/>
              </w:rPr>
              <w:t>зайнятості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населення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F320F6" w:rsidRDefault="00F320F6" w:rsidP="00DF1431">
            <w:pPr>
              <w:jc w:val="both"/>
              <w:rPr>
                <w:lang w:val="uk-UA" w:eastAsia="en-US"/>
              </w:rPr>
            </w:pPr>
          </w:p>
          <w:p w:rsidR="00F320F6" w:rsidRDefault="00F320F6" w:rsidP="00DF143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3.3 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16.05.2023 № 499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</w:t>
            </w: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внутрішньо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переміщених</w:t>
            </w:r>
            <w:proofErr w:type="spellEnd"/>
            <w:r>
              <w:rPr>
                <w:lang w:eastAsia="en-US"/>
              </w:rPr>
              <w:t xml:space="preserve"> та/</w:t>
            </w:r>
            <w:proofErr w:type="spellStart"/>
            <w:r>
              <w:rPr>
                <w:lang w:eastAsia="en-US"/>
              </w:rPr>
              <w:t>або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евакуйованих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осіб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які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проживають</w:t>
            </w:r>
            <w:proofErr w:type="spellEnd"/>
            <w:r>
              <w:rPr>
                <w:lang w:eastAsia="en-US"/>
              </w:rPr>
              <w:t xml:space="preserve"> у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 натуральною </w:t>
            </w:r>
            <w:proofErr w:type="spellStart"/>
            <w:r>
              <w:rPr>
                <w:lang w:eastAsia="en-US"/>
              </w:rPr>
              <w:t>допомогою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F320F6" w:rsidRDefault="00F320F6" w:rsidP="00DF1431">
            <w:pPr>
              <w:jc w:val="both"/>
              <w:rPr>
                <w:lang w:val="uk-UA"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3.4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</w:t>
            </w: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отримувачів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послуг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відділення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допомоги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вдома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територіального</w:t>
            </w:r>
            <w:proofErr w:type="spellEnd"/>
            <w:r>
              <w:rPr>
                <w:lang w:eastAsia="en-US"/>
              </w:rPr>
              <w:t xml:space="preserve"> центру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послуг</w:t>
            </w:r>
            <w:proofErr w:type="spellEnd"/>
            <w:r>
              <w:rPr>
                <w:lang w:eastAsia="en-US"/>
              </w:rPr>
              <w:t xml:space="preserve">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Великодніми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пасками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320F6" w:rsidRDefault="00F320F6" w:rsidP="00DF1431">
            <w:pPr>
              <w:jc w:val="both"/>
              <w:rPr>
                <w:lang w:val="uk-UA"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3.5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щомісячної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стипендії</w:t>
            </w:r>
            <w:proofErr w:type="spellEnd"/>
            <w:r>
              <w:rPr>
                <w:lang w:eastAsia="en-US"/>
              </w:rPr>
              <w:t xml:space="preserve"> жителям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нагородженим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пам’ятним</w:t>
            </w:r>
            <w:proofErr w:type="spellEnd"/>
            <w:r>
              <w:rPr>
                <w:lang w:eastAsia="en-US"/>
              </w:rPr>
              <w:t xml:space="preserve"> знаком «За заслуги перед </w:t>
            </w:r>
            <w:proofErr w:type="spellStart"/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істом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F320F6" w:rsidRDefault="00F320F6" w:rsidP="00DF1431">
            <w:pPr>
              <w:jc w:val="both"/>
              <w:rPr>
                <w:lang w:val="uk-UA" w:eastAsia="en-US"/>
              </w:rPr>
            </w:pPr>
          </w:p>
          <w:p w:rsidR="00F320F6" w:rsidRPr="001B3CCE" w:rsidRDefault="00F320F6" w:rsidP="00DF143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3.6 </w:t>
            </w:r>
            <w:r w:rsidRPr="001B3CCE">
              <w:rPr>
                <w:lang w:val="uk-UA" w:eastAsia="en-US"/>
              </w:rPr>
              <w:t xml:space="preserve">Про затвердження порядку транспортування осіб зі зниженою руховою активністю до будинків інтернатів за рахунок коштів бюджету Черкаської міської територіальної громади </w:t>
            </w:r>
          </w:p>
          <w:p w:rsidR="00F320F6" w:rsidRDefault="00F320F6" w:rsidP="00DF1431">
            <w:pPr>
              <w:jc w:val="both"/>
              <w:rPr>
                <w:lang w:val="uk-UA"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3.7 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щорічної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допомоги</w:t>
            </w:r>
            <w:proofErr w:type="spellEnd"/>
            <w:r>
              <w:rPr>
                <w:lang w:eastAsia="en-US"/>
              </w:rPr>
              <w:t xml:space="preserve"> жителям </w:t>
            </w:r>
            <w:proofErr w:type="spellStart"/>
            <w:r>
              <w:rPr>
                <w:lang w:eastAsia="en-US"/>
              </w:rPr>
              <w:t>міста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які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навчаються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вищих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навчальних</w:t>
            </w:r>
            <w:proofErr w:type="spellEnd"/>
            <w:r>
              <w:rPr>
                <w:lang w:eastAsia="en-US"/>
              </w:rPr>
              <w:t xml:space="preserve"> закладах на </w:t>
            </w:r>
            <w:proofErr w:type="spellStart"/>
            <w:r>
              <w:rPr>
                <w:lang w:eastAsia="en-US"/>
              </w:rPr>
              <w:t>денній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формі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пересуваються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допомогою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крісла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колісного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320F6" w:rsidRPr="001B3CCE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F320F6" w:rsidRPr="00917013" w:rsidRDefault="00F320F6" w:rsidP="00DF1431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uk-UA" w:eastAsia="en-US"/>
              </w:rPr>
              <w:t>Ніконенко Ю.В.</w:t>
            </w: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ВИРІШИЛИ: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- «за» - одноголосно, «проти» - немає, «утримались» - немає; рішення № 163, № 164, № 165, № 166, № 167, № 168, № 169  додаються.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RPr="00B818A8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. СЛУХАЛИ:</w:t>
            </w:r>
          </w:p>
        </w:tc>
        <w:tc>
          <w:tcPr>
            <w:tcW w:w="7504" w:type="dxa"/>
            <w:hideMark/>
          </w:tcPr>
          <w:p w:rsidR="00F320F6" w:rsidRDefault="00F320F6" w:rsidP="00DF143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4.1 </w:t>
            </w:r>
            <w:r>
              <w:rPr>
                <w:lang w:eastAsia="en-US"/>
              </w:rPr>
              <w:t xml:space="preserve">Про проект 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«Про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13.12.2019 № 2-5413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програми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Мистецькі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» на 2020-2024 роки» </w:t>
            </w:r>
          </w:p>
          <w:p w:rsidR="00F320F6" w:rsidRDefault="00F320F6" w:rsidP="00DF1431">
            <w:pPr>
              <w:jc w:val="both"/>
              <w:rPr>
                <w:lang w:val="uk-UA" w:eastAsia="en-US"/>
              </w:rPr>
            </w:pPr>
          </w:p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4.2 </w:t>
            </w:r>
            <w:r>
              <w:rPr>
                <w:lang w:eastAsia="en-US"/>
              </w:rPr>
              <w:t xml:space="preserve">Про передачу </w:t>
            </w:r>
            <w:proofErr w:type="spellStart"/>
            <w:r>
              <w:rPr>
                <w:lang w:eastAsia="en-US"/>
              </w:rPr>
              <w:t>необоротних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активів</w:t>
            </w:r>
            <w:proofErr w:type="spellEnd"/>
            <w:r>
              <w:rPr>
                <w:lang w:eastAsia="en-US"/>
              </w:rPr>
              <w:t xml:space="preserve"> з балансу департаменту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  <w:r>
              <w:rPr>
                <w:lang w:eastAsia="en-US"/>
              </w:rPr>
              <w:t xml:space="preserve"> на баланс </w:t>
            </w:r>
            <w:proofErr w:type="spellStart"/>
            <w:r>
              <w:rPr>
                <w:lang w:eastAsia="en-US"/>
              </w:rPr>
              <w:t>Черкаської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дитячої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музичної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школи</w:t>
            </w:r>
            <w:proofErr w:type="spellEnd"/>
            <w:r>
              <w:rPr>
                <w:lang w:eastAsia="en-US"/>
              </w:rPr>
              <w:t xml:space="preserve"> № 3 </w:t>
            </w:r>
          </w:p>
          <w:p w:rsidR="00F320F6" w:rsidRPr="00917013" w:rsidRDefault="00F320F6" w:rsidP="00DF14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Бєлов Б.О.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- «за» - одноголосно, «проти» - немає, «утримались» - немає; рішення №170, № 171, додаються.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. СЛУХАЛИ: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безоплатну</w:t>
            </w:r>
            <w:proofErr w:type="spellEnd"/>
            <w:r>
              <w:rPr>
                <w:lang w:eastAsia="en-US"/>
              </w:rPr>
              <w:t xml:space="preserve"> передачу </w:t>
            </w:r>
            <w:proofErr w:type="spellStart"/>
            <w:r>
              <w:rPr>
                <w:lang w:eastAsia="en-US"/>
              </w:rPr>
              <w:t>зимових</w:t>
            </w:r>
            <w:proofErr w:type="spellEnd"/>
            <w:r>
              <w:rPr>
                <w:lang w:eastAsia="en-US"/>
              </w:rPr>
              <w:t xml:space="preserve"> шин до </w:t>
            </w:r>
            <w:proofErr w:type="spellStart"/>
            <w:r>
              <w:rPr>
                <w:lang w:eastAsia="en-US"/>
              </w:rPr>
              <w:t>автомобіля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VOLKSWAGEN</w:t>
            </w:r>
            <w:r w:rsidRPr="00C252D5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MULTIVAN</w:t>
            </w:r>
            <w:r w:rsidRPr="00C252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 балансу КП «ЧТКЕ» на баланс ДУСЮЗ 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Пидорич К.М.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 172 додається.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І. СЛУХАЛИ: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акту </w:t>
            </w:r>
            <w:proofErr w:type="spellStart"/>
            <w:r>
              <w:rPr>
                <w:lang w:eastAsia="en-US"/>
              </w:rPr>
              <w:t>прийому-передачі</w:t>
            </w:r>
            <w:proofErr w:type="spellEnd"/>
            <w:r>
              <w:rPr>
                <w:lang w:eastAsia="en-US"/>
              </w:rPr>
              <w:t xml:space="preserve"> на баланс КПТМ «ЧТКЕ» </w:t>
            </w:r>
            <w:proofErr w:type="spellStart"/>
            <w:r>
              <w:rPr>
                <w:lang w:eastAsia="en-US"/>
              </w:rPr>
              <w:t>мережі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теплопостачання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житлового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будинку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Володимира</w:t>
            </w:r>
            <w:proofErr w:type="spellEnd"/>
            <w:r>
              <w:rPr>
                <w:lang w:eastAsia="en-US"/>
              </w:rPr>
              <w:t xml:space="preserve"> Великого, 41/2 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Удод І.І.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№173, додається.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ІІ. СЛУХАЛИ: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тимчасову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заборону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руху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транспортних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засобів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Руськополянським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проїздом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320F6" w:rsidTr="00DF1431">
        <w:tc>
          <w:tcPr>
            <w:tcW w:w="2385" w:type="dxa"/>
          </w:tcPr>
          <w:p w:rsidR="00F320F6" w:rsidRDefault="00F320F6" w:rsidP="00DF14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04" w:type="dxa"/>
          </w:tcPr>
          <w:p w:rsidR="00F320F6" w:rsidRPr="00917013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місця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розташування</w:t>
            </w:r>
            <w:proofErr w:type="spellEnd"/>
            <w:r>
              <w:rPr>
                <w:lang w:eastAsia="en-US"/>
              </w:rPr>
              <w:t xml:space="preserve"> контейнерного </w:t>
            </w:r>
            <w:proofErr w:type="spellStart"/>
            <w:r>
              <w:rPr>
                <w:lang w:eastAsia="en-US"/>
              </w:rPr>
              <w:t>майданчика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збору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твердих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побутових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відходів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ВИРІШИЛИ: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7.1 – 7.2 - «за» - одноголосно, «проти» - немає, «утримались» - немає; рішення № 174, № 175 , додаються.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ІІІ. СЛУХАЛИ: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КПТМ «ЧТКЕ» на </w:t>
            </w:r>
            <w:proofErr w:type="spellStart"/>
            <w:r>
              <w:rPr>
                <w:lang w:eastAsia="en-US"/>
              </w:rPr>
              <w:t>укладання</w:t>
            </w:r>
            <w:proofErr w:type="spellEnd"/>
            <w:r>
              <w:rPr>
                <w:lang w:eastAsia="en-US"/>
              </w:rPr>
              <w:t xml:space="preserve"> договору, </w:t>
            </w:r>
            <w:proofErr w:type="spellStart"/>
            <w:r>
              <w:rPr>
                <w:lang w:eastAsia="en-US"/>
              </w:rPr>
              <w:t>вартість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перевищує</w:t>
            </w:r>
            <w:proofErr w:type="spellEnd"/>
            <w:r>
              <w:rPr>
                <w:lang w:eastAsia="en-US"/>
              </w:rPr>
              <w:t xml:space="preserve"> 10% </w:t>
            </w:r>
            <w:proofErr w:type="spellStart"/>
            <w:r>
              <w:rPr>
                <w:lang w:eastAsia="en-US"/>
              </w:rPr>
              <w:t>зареєстрованого</w:t>
            </w:r>
            <w:proofErr w:type="spellEnd"/>
            <w:r>
              <w:rPr>
                <w:lang w:eastAsia="en-US"/>
              </w:rPr>
              <w:t xml:space="preserve"> Статутного </w:t>
            </w:r>
            <w:proofErr w:type="spellStart"/>
            <w:r>
              <w:rPr>
                <w:lang w:eastAsia="en-US"/>
              </w:rPr>
              <w:t>капіталу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ідприємства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320F6" w:rsidTr="00DF1431">
        <w:tc>
          <w:tcPr>
            <w:tcW w:w="2385" w:type="dxa"/>
            <w:hideMark/>
          </w:tcPr>
          <w:p w:rsidR="00F320F6" w:rsidRDefault="00F320F6" w:rsidP="00DF143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 176 додається.</w:t>
            </w:r>
          </w:p>
          <w:p w:rsidR="00F320F6" w:rsidRDefault="00F320F6" w:rsidP="00DF143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F320F6" w:rsidRPr="00F320F6" w:rsidRDefault="00F320F6" w:rsidP="00F320F6"/>
    <w:p w:rsidR="00F320F6" w:rsidRDefault="00F320F6" w:rsidP="00F320F6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Анатолій БОНДАРЕНКО</w:t>
      </w:r>
    </w:p>
    <w:p w:rsidR="00F320F6" w:rsidRDefault="00F320F6" w:rsidP="00F320F6">
      <w:pPr>
        <w:rPr>
          <w:lang w:val="uk-UA"/>
        </w:rPr>
      </w:pPr>
    </w:p>
    <w:p w:rsidR="00F320F6" w:rsidRDefault="00F320F6" w:rsidP="00F320F6">
      <w:pPr>
        <w:rPr>
          <w:lang w:val="uk-UA"/>
        </w:rPr>
      </w:pPr>
      <w:r>
        <w:rPr>
          <w:lang w:val="uk-UA"/>
        </w:rPr>
        <w:t xml:space="preserve">Заступник начальника   відділу  </w:t>
      </w:r>
    </w:p>
    <w:p w:rsidR="00F320F6" w:rsidRDefault="00F320F6" w:rsidP="00F320F6">
      <w:r>
        <w:rPr>
          <w:lang w:val="uk-UA"/>
        </w:rPr>
        <w:t xml:space="preserve">з питань роботи виконкому                                          Світлана Сайко                </w:t>
      </w:r>
    </w:p>
    <w:p w:rsidR="00F320F6" w:rsidRPr="00F320F6" w:rsidRDefault="00F320F6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F320F6" w:rsidRPr="00F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C0"/>
    <w:rsid w:val="0010662B"/>
    <w:rsid w:val="00566DC0"/>
    <w:rsid w:val="00F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2024-02-22T08:37:00Z</dcterms:created>
  <dcterms:modified xsi:type="dcterms:W3CDTF">2024-02-22T08:40:00Z</dcterms:modified>
</cp:coreProperties>
</file>